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618"/>
      </w:tblGrid>
      <w:tr w:rsidR="00C30AFE" w:rsidRPr="00C30AFE" w14:paraId="004D02F4" w14:textId="77777777" w:rsidTr="00C30AFE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3676A2B6" w14:textId="77777777" w:rsidR="00C30AFE" w:rsidRPr="00C30AFE" w:rsidRDefault="00C30AFE" w:rsidP="00C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4"/>
                <w:szCs w:val="24"/>
                <w:lang w:eastAsia="pl-PL"/>
              </w:rPr>
              <w:t>polsko – białoruskie warsztaty taneczne</w:t>
            </w:r>
            <w:r w:rsidRPr="00C30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0AFE" w:rsidRPr="00C30AFE" w14:paraId="23904680" w14:textId="77777777" w:rsidTr="00C30AFE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p w14:paraId="2576EE29" w14:textId="77777777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dniach od </w:t>
            </w:r>
            <w:r w:rsidRPr="00C30AFE">
              <w:rPr>
                <w:rFonts w:ascii="Tahoma" w:eastAsia="Times New Roman" w:hAnsi="Tahoma" w:cs="Tahoma"/>
                <w:b/>
                <w:bCs/>
                <w:color w:val="266438"/>
                <w:sz w:val="20"/>
                <w:szCs w:val="20"/>
                <w:lang w:eastAsia="pl-PL"/>
              </w:rPr>
              <w:t xml:space="preserve">26 lipca  do 01 sierpnia 2004 roku </w:t>
            </w:r>
            <w:r w:rsidRPr="00C30A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 Kubie Carino w Nowej Łuce odbyły się polsko – białoruskie warsztaty taneczne. Ich uczestnikami była młodzież ze szkół podstawowych, średnich i wyższych, należąca do zespołów folklorystycznych: „Przepiórka” z Hajnowskiego Domu Kultury i „Spadczyna” z Prużan na Białorusi.</w:t>
            </w:r>
          </w:p>
          <w:p w14:paraId="5E9B521E" w14:textId="77777777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Pod pilnym okiem swych instruktorów - pani Anny Baran z zespołu "Przepiórka", pani Walentyny Iwanownej Iskaliewej z zespołu "Spadczyna", pana Dariusza Nawrockiego i pani Aliny Niegierewicz młodzież wymieniała się swoimi umiejętnościami tanecznymi, zgłębiając tajniki tańca i poszerzając przy tym swój repertuar. Wspólna praca połączona z zabawą i rekreacją przybliżyła uczestnikom warsztatów folklor i tradycję narodu polskiego i białoruskiego. W chwilach wolnych od zajęć, korzystając z dobrej pogody, młodzież spędzała czas nad zalewem Siemianówka, przy wspólnych ogniskach i na dyskotekach. Ogromne wrażenie wywarła na zespole "Spadczyna" wycieczka do Muzeum Przyrodniczo - Leśnego w Białowieży i Rezerwatu Pokazowego Żubrów. Pomimo tego iż tych młodych ludzi dzieli granica państwowa i bariera językowa, nie przeszkadzało im to we wspólnej integracji i nawiązywaniu przyjaźni. Efekty wspólnej pracy zostały zaprezentowane szerokiej publiczności podczas plenerowej imprezy „Studio Lato” Radia Białystok w dniu 01 sierpnia bieżącego roku.</w:t>
            </w:r>
          </w:p>
          <w:p w14:paraId="07AA2C1B" w14:textId="77777777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Warsztaty odbyły się w ramach projektu realizowanego przez Hajnowski Dom Kultury pn. ‘Źródła przyjaźni – poszukiwanie wspólnych  ścieżek w folklorze i tradycji”. Projekt jest finansowany ze środków Unii Europejskiej Phare 2002 Fundusz Małych Projektów, pod patronatem Euroregionu Puszcza Białowieska.</w:t>
            </w:r>
          </w:p>
          <w:p w14:paraId="266ACE2B" w14:textId="58808106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BDCAB5" wp14:editId="13810A9A">
                  <wp:extent cx="4286250" cy="2695575"/>
                  <wp:effectExtent l="0" t="0" r="0" b="9525"/>
                  <wp:docPr id="8" name="Obraz 8" descr="http://www.arch.powiat.hajnowka.pl/archiwum/2004/sierpien/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4/sierpien/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41099" w14:textId="37B2FA50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4116426B" wp14:editId="29EB01DB">
                  <wp:extent cx="4286250" cy="2752725"/>
                  <wp:effectExtent l="0" t="0" r="0" b="9525"/>
                  <wp:docPr id="7" name="Obraz 7" descr="http://www.arch.powiat.hajnowka.pl/archiwum/2004/sierpien/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4/sierpien/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DBAA4" w14:textId="74F7B951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FED359" wp14:editId="3636F23C">
                  <wp:extent cx="4286250" cy="3057525"/>
                  <wp:effectExtent l="0" t="0" r="0" b="9525"/>
                  <wp:docPr id="6" name="Obraz 6" descr="http://www.arch.powiat.hajnowka.pl/archiwum/2004/sierpien/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4/sierpien/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DDF21" w14:textId="36E020F5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3FEB3F5" wp14:editId="05D77CEC">
                  <wp:extent cx="4286250" cy="2971800"/>
                  <wp:effectExtent l="0" t="0" r="0" b="0"/>
                  <wp:docPr id="5" name="Obraz 5" descr="http://www.arch.powiat.hajnowka.pl/archiwum/2004/sierpien/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4/sierpien/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59549" w14:textId="4C5A967C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4A8170" wp14:editId="6773463E">
                  <wp:extent cx="4286250" cy="2762250"/>
                  <wp:effectExtent l="0" t="0" r="0" b="0"/>
                  <wp:docPr id="4" name="Obraz 4" descr="http://www.arch.powiat.hajnowka.pl/archiwum/2004/sierpien/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4/sierpien/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CE701" w14:textId="135AEAAB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E5491D0" wp14:editId="07103200">
                  <wp:extent cx="4286250" cy="3124200"/>
                  <wp:effectExtent l="0" t="0" r="0" b="0"/>
                  <wp:docPr id="3" name="Obraz 3" descr="http://www.arch.powiat.hajnowka.pl/archiwum/2004/sierpien/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4/sierpien/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70820" w14:textId="13FC644C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6A9028" wp14:editId="7C7E4A7C">
                  <wp:extent cx="4286250" cy="2847975"/>
                  <wp:effectExtent l="0" t="0" r="0" b="9525"/>
                  <wp:docPr id="2" name="Obraz 2" descr="http://www.arch.powiat.hajnowka.pl/archiwum/2004/sierpien/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4/sierpien/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F89A4" w14:textId="57EFAAE1" w:rsidR="00C30AFE" w:rsidRPr="00C30AFE" w:rsidRDefault="00C30AFE" w:rsidP="00C3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A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C294631" wp14:editId="289ADBD1">
                  <wp:extent cx="4286250" cy="3095625"/>
                  <wp:effectExtent l="0" t="0" r="0" b="9525"/>
                  <wp:docPr id="1" name="Obraz 1" descr="http://www.arch.powiat.hajnowka.pl/archiwum/2004/sierpien/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4/sierpien/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8A3B6B" w14:textId="77777777" w:rsidR="001668C9" w:rsidRDefault="001668C9">
      <w:bookmarkStart w:id="0" w:name="_GoBack"/>
      <w:bookmarkEnd w:id="0"/>
    </w:p>
    <w:sectPr w:rsidR="0016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C9"/>
    <w:rsid w:val="001668C9"/>
    <w:rsid w:val="00C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81F6-622A-48B7-83E1-93A1466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2018-11-07T11:24:00Z</dcterms:created>
  <dcterms:modified xsi:type="dcterms:W3CDTF">2018-11-07T11:24:00Z</dcterms:modified>
</cp:coreProperties>
</file>